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551CB" w14:textId="77777777" w:rsidR="00496AF6" w:rsidRDefault="00496AF6" w:rsidP="00DC652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5D6E368" w14:textId="6261F733" w:rsidR="0002664D" w:rsidRPr="00090197" w:rsidRDefault="00090197" w:rsidP="00DC652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90197">
        <w:rPr>
          <w:rFonts w:ascii="Arial" w:hAnsi="Arial" w:cs="Arial"/>
          <w:b/>
          <w:bCs/>
          <w:sz w:val="24"/>
          <w:szCs w:val="24"/>
        </w:rPr>
        <w:t>NOTULEN</w:t>
      </w:r>
    </w:p>
    <w:p w14:paraId="387A86D3" w14:textId="4FE5D609" w:rsidR="00090197" w:rsidRDefault="00090197" w:rsidP="00303BE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90197">
        <w:rPr>
          <w:rFonts w:ascii="Arial" w:hAnsi="Arial" w:cs="Arial"/>
          <w:b/>
          <w:bCs/>
          <w:sz w:val="24"/>
          <w:szCs w:val="24"/>
        </w:rPr>
        <w:t xml:space="preserve">RAPAT </w:t>
      </w:r>
      <w:r w:rsidR="00496AF6">
        <w:rPr>
          <w:rFonts w:ascii="Arial" w:hAnsi="Arial" w:cs="Arial"/>
          <w:b/>
          <w:bCs/>
          <w:sz w:val="24"/>
          <w:szCs w:val="24"/>
        </w:rPr>
        <w:t xml:space="preserve">PELAKSANAAN </w:t>
      </w:r>
      <w:r w:rsidR="00496AF6">
        <w:rPr>
          <w:rFonts w:ascii="Arial" w:hAnsi="Arial" w:cs="Arial"/>
          <w:b/>
          <w:bCs/>
          <w:sz w:val="24"/>
          <w:szCs w:val="24"/>
        </w:rPr>
        <w:t>FORUM PERANGKAT DAERAH PENYUSUNAN RENCANA KERJA SEKRETARI</w:t>
      </w:r>
      <w:r w:rsidR="00496AF6">
        <w:rPr>
          <w:rFonts w:ascii="Arial" w:hAnsi="Arial" w:cs="Arial"/>
          <w:b/>
          <w:bCs/>
          <w:sz w:val="24"/>
          <w:szCs w:val="24"/>
        </w:rPr>
        <w:t xml:space="preserve">AT </w:t>
      </w:r>
      <w:r w:rsidR="00496AF6">
        <w:rPr>
          <w:rFonts w:ascii="Arial" w:hAnsi="Arial" w:cs="Arial"/>
          <w:b/>
          <w:bCs/>
          <w:sz w:val="24"/>
          <w:szCs w:val="24"/>
        </w:rPr>
        <w:t xml:space="preserve">DAERAH KAB. PONOROGO TAHUN </w:t>
      </w:r>
      <w:proofErr w:type="gramStart"/>
      <w:r w:rsidR="00496AF6">
        <w:rPr>
          <w:rFonts w:ascii="Arial" w:hAnsi="Arial" w:cs="Arial"/>
          <w:b/>
          <w:bCs/>
          <w:sz w:val="24"/>
          <w:szCs w:val="24"/>
        </w:rPr>
        <w:t xml:space="preserve">2026  </w:t>
      </w:r>
      <w:r w:rsidR="00496AF6">
        <w:rPr>
          <w:rFonts w:ascii="Arial" w:hAnsi="Arial" w:cs="Arial"/>
          <w:b/>
          <w:bCs/>
          <w:sz w:val="24"/>
          <w:szCs w:val="24"/>
        </w:rPr>
        <w:t>DAN</w:t>
      </w:r>
      <w:proofErr w:type="gramEnd"/>
      <w:r w:rsidR="00496AF6">
        <w:rPr>
          <w:rFonts w:ascii="Arial" w:hAnsi="Arial" w:cs="Arial"/>
          <w:b/>
          <w:bCs/>
          <w:sz w:val="24"/>
          <w:szCs w:val="24"/>
        </w:rPr>
        <w:t xml:space="preserve"> MONITORING DAN EVALUASI INTERNAL TAHUN 2024</w:t>
      </w:r>
    </w:p>
    <w:p w14:paraId="4152097A" w14:textId="77777777" w:rsidR="00496AF6" w:rsidRPr="00303BE3" w:rsidRDefault="00496AF6" w:rsidP="00303BE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A470C4F" w14:textId="7A9C1CBB" w:rsidR="00090197" w:rsidRPr="00090197" w:rsidRDefault="00090197" w:rsidP="00A36A5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0197">
        <w:rPr>
          <w:rFonts w:ascii="Arial" w:hAnsi="Arial" w:cs="Arial"/>
          <w:sz w:val="24"/>
          <w:szCs w:val="24"/>
        </w:rPr>
        <w:t xml:space="preserve">Hari </w:t>
      </w:r>
      <w:r w:rsidRPr="00090197">
        <w:rPr>
          <w:rFonts w:ascii="Arial" w:hAnsi="Arial" w:cs="Arial"/>
          <w:sz w:val="24"/>
          <w:szCs w:val="24"/>
        </w:rPr>
        <w:tab/>
      </w:r>
      <w:r w:rsidRPr="00090197"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 w:rsidR="00496AF6">
        <w:rPr>
          <w:rFonts w:ascii="Arial" w:hAnsi="Arial" w:cs="Arial"/>
          <w:sz w:val="24"/>
          <w:szCs w:val="24"/>
        </w:rPr>
        <w:t>Senin</w:t>
      </w:r>
      <w:proofErr w:type="spellEnd"/>
    </w:p>
    <w:p w14:paraId="307AA4B3" w14:textId="7832DE92" w:rsidR="00090197" w:rsidRPr="00090197" w:rsidRDefault="00090197" w:rsidP="00A36A5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90197">
        <w:rPr>
          <w:rFonts w:ascii="Arial" w:hAnsi="Arial" w:cs="Arial"/>
          <w:sz w:val="24"/>
          <w:szCs w:val="24"/>
        </w:rPr>
        <w:t>Tanggal</w:t>
      </w:r>
      <w:proofErr w:type="spellEnd"/>
      <w:r w:rsidRPr="00090197">
        <w:rPr>
          <w:rFonts w:ascii="Arial" w:hAnsi="Arial" w:cs="Arial"/>
          <w:sz w:val="24"/>
          <w:szCs w:val="24"/>
        </w:rPr>
        <w:tab/>
        <w:t xml:space="preserve">: </w:t>
      </w:r>
      <w:r w:rsidR="00477AB8">
        <w:rPr>
          <w:rFonts w:ascii="Arial" w:hAnsi="Arial" w:cs="Arial"/>
          <w:sz w:val="24"/>
          <w:szCs w:val="24"/>
        </w:rPr>
        <w:t xml:space="preserve">10 </w:t>
      </w:r>
      <w:proofErr w:type="spellStart"/>
      <w:r w:rsidR="00496AF6">
        <w:rPr>
          <w:rFonts w:ascii="Arial" w:hAnsi="Arial" w:cs="Arial"/>
          <w:sz w:val="24"/>
          <w:szCs w:val="24"/>
        </w:rPr>
        <w:t>Maret</w:t>
      </w:r>
      <w:proofErr w:type="spellEnd"/>
      <w:r w:rsidR="00496AF6">
        <w:rPr>
          <w:rFonts w:ascii="Arial" w:hAnsi="Arial" w:cs="Arial"/>
          <w:sz w:val="24"/>
          <w:szCs w:val="24"/>
        </w:rPr>
        <w:t xml:space="preserve"> </w:t>
      </w:r>
      <w:r w:rsidRPr="00090197">
        <w:rPr>
          <w:rFonts w:ascii="Arial" w:hAnsi="Arial" w:cs="Arial"/>
          <w:sz w:val="24"/>
          <w:szCs w:val="24"/>
        </w:rPr>
        <w:t>202</w:t>
      </w:r>
      <w:r w:rsidR="00496AF6">
        <w:rPr>
          <w:rFonts w:ascii="Arial" w:hAnsi="Arial" w:cs="Arial"/>
          <w:sz w:val="24"/>
          <w:szCs w:val="24"/>
        </w:rPr>
        <w:t>5</w:t>
      </w:r>
    </w:p>
    <w:p w14:paraId="0FDC9E51" w14:textId="04865EAD" w:rsidR="00090197" w:rsidRPr="00090197" w:rsidRDefault="00090197" w:rsidP="00A36A5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0197">
        <w:rPr>
          <w:rFonts w:ascii="Arial" w:hAnsi="Arial" w:cs="Arial"/>
          <w:sz w:val="24"/>
          <w:szCs w:val="24"/>
        </w:rPr>
        <w:t>Jam</w:t>
      </w:r>
      <w:r w:rsidRPr="00090197">
        <w:rPr>
          <w:rFonts w:ascii="Arial" w:hAnsi="Arial" w:cs="Arial"/>
          <w:sz w:val="24"/>
          <w:szCs w:val="24"/>
        </w:rPr>
        <w:tab/>
      </w:r>
      <w:r w:rsidRPr="00090197">
        <w:rPr>
          <w:rFonts w:ascii="Arial" w:hAnsi="Arial" w:cs="Arial"/>
          <w:sz w:val="24"/>
          <w:szCs w:val="24"/>
        </w:rPr>
        <w:tab/>
        <w:t xml:space="preserve">: </w:t>
      </w:r>
      <w:r w:rsidR="00496AF6">
        <w:rPr>
          <w:rFonts w:ascii="Arial" w:hAnsi="Arial" w:cs="Arial"/>
          <w:sz w:val="24"/>
          <w:szCs w:val="24"/>
        </w:rPr>
        <w:t>09</w:t>
      </w:r>
      <w:r w:rsidRPr="00090197">
        <w:rPr>
          <w:rFonts w:ascii="Arial" w:hAnsi="Arial" w:cs="Arial"/>
          <w:sz w:val="24"/>
          <w:szCs w:val="24"/>
        </w:rPr>
        <w:t xml:space="preserve">.00 – </w:t>
      </w:r>
      <w:proofErr w:type="spellStart"/>
      <w:r w:rsidRPr="00090197">
        <w:rPr>
          <w:rFonts w:ascii="Arial" w:hAnsi="Arial" w:cs="Arial"/>
          <w:sz w:val="24"/>
          <w:szCs w:val="24"/>
        </w:rPr>
        <w:t>Selesai</w:t>
      </w:r>
      <w:proofErr w:type="spellEnd"/>
    </w:p>
    <w:p w14:paraId="41974DEA" w14:textId="1AC0CDB0" w:rsidR="00090197" w:rsidRPr="00090197" w:rsidRDefault="00090197" w:rsidP="00A36A5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90197">
        <w:rPr>
          <w:rFonts w:ascii="Arial" w:hAnsi="Arial" w:cs="Arial"/>
          <w:sz w:val="24"/>
          <w:szCs w:val="24"/>
        </w:rPr>
        <w:t>Tempat</w:t>
      </w:r>
      <w:proofErr w:type="spellEnd"/>
      <w:r w:rsidRPr="00090197">
        <w:rPr>
          <w:rFonts w:ascii="Arial" w:hAnsi="Arial" w:cs="Arial"/>
          <w:sz w:val="24"/>
          <w:szCs w:val="24"/>
        </w:rPr>
        <w:tab/>
        <w:t xml:space="preserve">: </w:t>
      </w:r>
      <w:r w:rsidR="00496AF6">
        <w:rPr>
          <w:rFonts w:ascii="Arial" w:hAnsi="Arial" w:cs="Arial"/>
          <w:sz w:val="24"/>
          <w:szCs w:val="24"/>
        </w:rPr>
        <w:t xml:space="preserve">Meeting Room Lt. 3 Gd. </w:t>
      </w:r>
      <w:proofErr w:type="spellStart"/>
      <w:r w:rsidR="00496AF6">
        <w:rPr>
          <w:rFonts w:ascii="Arial" w:hAnsi="Arial" w:cs="Arial"/>
          <w:sz w:val="24"/>
          <w:szCs w:val="24"/>
        </w:rPr>
        <w:t>Graha</w:t>
      </w:r>
      <w:proofErr w:type="spellEnd"/>
      <w:r w:rsidR="00496A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6AF6">
        <w:rPr>
          <w:rFonts w:ascii="Arial" w:hAnsi="Arial" w:cs="Arial"/>
          <w:sz w:val="24"/>
          <w:szCs w:val="24"/>
        </w:rPr>
        <w:t>Krida</w:t>
      </w:r>
      <w:proofErr w:type="spellEnd"/>
      <w:r w:rsidR="00496A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6AF6">
        <w:rPr>
          <w:rFonts w:ascii="Arial" w:hAnsi="Arial" w:cs="Arial"/>
          <w:sz w:val="24"/>
          <w:szCs w:val="24"/>
        </w:rPr>
        <w:t>Praja</w:t>
      </w:r>
      <w:proofErr w:type="spellEnd"/>
      <w:r w:rsidR="00496AF6">
        <w:rPr>
          <w:rFonts w:ascii="Arial" w:hAnsi="Arial" w:cs="Arial"/>
          <w:sz w:val="24"/>
          <w:szCs w:val="24"/>
        </w:rPr>
        <w:t xml:space="preserve"> Jl. Alon – Alon Utara No. 9 </w:t>
      </w:r>
    </w:p>
    <w:p w14:paraId="47468912" w14:textId="77777777" w:rsidR="00090197" w:rsidRDefault="00090197" w:rsidP="00A36A5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90197">
        <w:rPr>
          <w:rFonts w:ascii="Arial" w:hAnsi="Arial" w:cs="Arial"/>
          <w:sz w:val="24"/>
          <w:szCs w:val="24"/>
        </w:rPr>
        <w:t>Peserta</w:t>
      </w:r>
      <w:proofErr w:type="spellEnd"/>
      <w:r w:rsidRPr="000901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0197">
        <w:rPr>
          <w:rFonts w:ascii="Arial" w:hAnsi="Arial" w:cs="Arial"/>
          <w:sz w:val="24"/>
          <w:szCs w:val="24"/>
        </w:rPr>
        <w:t>Rapat</w:t>
      </w:r>
      <w:proofErr w:type="spellEnd"/>
      <w:r w:rsidRPr="00090197">
        <w:rPr>
          <w:rFonts w:ascii="Arial" w:hAnsi="Arial" w:cs="Arial"/>
          <w:sz w:val="24"/>
          <w:szCs w:val="24"/>
        </w:rPr>
        <w:tab/>
        <w:t xml:space="preserve">: </w:t>
      </w:r>
    </w:p>
    <w:p w14:paraId="64F6A70A" w14:textId="36E1691A" w:rsidR="00496AF6" w:rsidRDefault="00496AF6" w:rsidP="00A36A50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Kepala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Bidang</w:t>
      </w:r>
      <w:proofErr w:type="spellEnd"/>
      <w:r>
        <w:rPr>
          <w:rFonts w:ascii="Arial" w:hAnsi="Arial" w:cs="Arial"/>
          <w:sz w:val="24"/>
          <w:szCs w:val="24"/>
        </w:rPr>
        <w:t xml:space="preserve"> Sosial </w:t>
      </w:r>
      <w:proofErr w:type="spellStart"/>
      <w:r>
        <w:rPr>
          <w:rFonts w:ascii="Arial" w:hAnsi="Arial" w:cs="Arial"/>
          <w:sz w:val="24"/>
          <w:szCs w:val="24"/>
        </w:rPr>
        <w:t>Budaya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Bappeda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Litbang</w:t>
      </w:r>
      <w:proofErr w:type="spellEnd"/>
    </w:p>
    <w:p w14:paraId="450D338A" w14:textId="128F96D3" w:rsidR="00090197" w:rsidRDefault="00090197" w:rsidP="00A36A50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090197">
        <w:rPr>
          <w:rFonts w:ascii="Arial" w:hAnsi="Arial" w:cs="Arial"/>
          <w:sz w:val="24"/>
          <w:szCs w:val="24"/>
        </w:rPr>
        <w:t>Kepala</w:t>
      </w:r>
      <w:proofErr w:type="spellEnd"/>
      <w:r w:rsidRPr="00090197">
        <w:rPr>
          <w:rFonts w:ascii="Arial" w:hAnsi="Arial" w:cs="Arial"/>
          <w:sz w:val="24"/>
          <w:szCs w:val="24"/>
        </w:rPr>
        <w:t xml:space="preserve"> Bagian </w:t>
      </w:r>
      <w:proofErr w:type="spellStart"/>
      <w:r w:rsidRPr="00090197">
        <w:rPr>
          <w:rFonts w:ascii="Arial" w:hAnsi="Arial" w:cs="Arial"/>
          <w:sz w:val="24"/>
          <w:szCs w:val="24"/>
        </w:rPr>
        <w:t>Perencanaan</w:t>
      </w:r>
      <w:proofErr w:type="spellEnd"/>
      <w:r w:rsidRPr="0009019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090197">
        <w:rPr>
          <w:rFonts w:ascii="Arial" w:hAnsi="Arial" w:cs="Arial"/>
          <w:sz w:val="24"/>
          <w:szCs w:val="24"/>
        </w:rPr>
        <w:t>Keuangan</w:t>
      </w:r>
      <w:proofErr w:type="spellEnd"/>
    </w:p>
    <w:p w14:paraId="37B5DB79" w14:textId="6C7DEE73" w:rsidR="00187B35" w:rsidRPr="00187B35" w:rsidRDefault="00496AF6" w:rsidP="00187B35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Perwakilan</w:t>
      </w:r>
      <w:proofErr w:type="spellEnd"/>
      <w:r>
        <w:rPr>
          <w:rFonts w:ascii="Arial" w:hAnsi="Arial" w:cs="Arial"/>
          <w:sz w:val="24"/>
          <w:szCs w:val="24"/>
        </w:rPr>
        <w:t xml:space="preserve"> FPD / Mitra </w:t>
      </w:r>
      <w:proofErr w:type="spellStart"/>
      <w:r>
        <w:rPr>
          <w:rFonts w:ascii="Arial" w:hAnsi="Arial" w:cs="Arial"/>
          <w:sz w:val="24"/>
          <w:szCs w:val="24"/>
        </w:rPr>
        <w:t>Kerja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Sekretariat</w:t>
      </w:r>
      <w:proofErr w:type="spellEnd"/>
      <w:r>
        <w:rPr>
          <w:rFonts w:ascii="Arial" w:hAnsi="Arial" w:cs="Arial"/>
          <w:sz w:val="24"/>
          <w:szCs w:val="24"/>
        </w:rPr>
        <w:t xml:space="preserve"> Daerah</w:t>
      </w:r>
    </w:p>
    <w:p w14:paraId="1BA5DDE8" w14:textId="7529DE65" w:rsidR="00090197" w:rsidRDefault="00477AB8" w:rsidP="00A36A50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JF. </w:t>
      </w:r>
      <w:proofErr w:type="spellStart"/>
      <w:r w:rsidR="00090197" w:rsidRPr="00090197">
        <w:rPr>
          <w:rFonts w:ascii="Arial" w:hAnsi="Arial" w:cs="Arial"/>
          <w:sz w:val="24"/>
          <w:szCs w:val="24"/>
        </w:rPr>
        <w:t>Perencana</w:t>
      </w:r>
      <w:proofErr w:type="spellEnd"/>
      <w:r w:rsidR="000901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0197">
        <w:rPr>
          <w:rFonts w:ascii="Arial" w:hAnsi="Arial" w:cs="Arial"/>
          <w:sz w:val="24"/>
          <w:szCs w:val="24"/>
        </w:rPr>
        <w:t>Setda</w:t>
      </w:r>
      <w:proofErr w:type="spellEnd"/>
    </w:p>
    <w:p w14:paraId="2930FB37" w14:textId="69D44F5D" w:rsidR="00477AB8" w:rsidRDefault="00477AB8" w:rsidP="00A36A50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JF. </w:t>
      </w:r>
      <w:proofErr w:type="spellStart"/>
      <w:r>
        <w:rPr>
          <w:rFonts w:ascii="Arial" w:hAnsi="Arial" w:cs="Arial"/>
          <w:sz w:val="24"/>
          <w:szCs w:val="24"/>
        </w:rPr>
        <w:t>Analis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Kebijakan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6AF6">
        <w:rPr>
          <w:rFonts w:ascii="Arial" w:hAnsi="Arial" w:cs="Arial"/>
          <w:sz w:val="24"/>
          <w:szCs w:val="24"/>
        </w:rPr>
        <w:t>Setda</w:t>
      </w:r>
      <w:proofErr w:type="spellEnd"/>
    </w:p>
    <w:p w14:paraId="5AE69334" w14:textId="13FE0B5E" w:rsidR="00090197" w:rsidRDefault="00477AB8" w:rsidP="00A36A50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JF </w:t>
      </w:r>
      <w:proofErr w:type="spellStart"/>
      <w:r>
        <w:rPr>
          <w:rFonts w:ascii="Arial" w:hAnsi="Arial" w:cs="Arial"/>
          <w:sz w:val="24"/>
          <w:szCs w:val="24"/>
        </w:rPr>
        <w:t>Analis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Keuangan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dan Daerah </w:t>
      </w:r>
      <w:proofErr w:type="spellStart"/>
      <w:r w:rsidR="00090197">
        <w:rPr>
          <w:rFonts w:ascii="Arial" w:hAnsi="Arial" w:cs="Arial"/>
          <w:sz w:val="24"/>
          <w:szCs w:val="24"/>
        </w:rPr>
        <w:t>Setda</w:t>
      </w:r>
      <w:proofErr w:type="spellEnd"/>
    </w:p>
    <w:p w14:paraId="0DABF2AC" w14:textId="5D9B4F97" w:rsidR="00477AB8" w:rsidRDefault="00477AB8" w:rsidP="00A36A50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Penyusun</w:t>
      </w:r>
      <w:proofErr w:type="spellEnd"/>
      <w:r>
        <w:rPr>
          <w:rFonts w:ascii="Arial" w:hAnsi="Arial" w:cs="Arial"/>
          <w:sz w:val="24"/>
          <w:szCs w:val="24"/>
        </w:rPr>
        <w:t xml:space="preserve"> Program dan </w:t>
      </w:r>
      <w:proofErr w:type="spellStart"/>
      <w:r>
        <w:rPr>
          <w:rFonts w:ascii="Arial" w:hAnsi="Arial" w:cs="Arial"/>
          <w:sz w:val="24"/>
          <w:szCs w:val="24"/>
        </w:rPr>
        <w:t>Kegiatan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Sungram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Setda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2B6B5135" w14:textId="48A89889" w:rsidR="00477AB8" w:rsidRDefault="00477AB8" w:rsidP="00477AB8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477AB8">
        <w:rPr>
          <w:rFonts w:ascii="Arial" w:hAnsi="Arial" w:cs="Arial"/>
          <w:sz w:val="24"/>
          <w:szCs w:val="24"/>
        </w:rPr>
        <w:t>Bendahara</w:t>
      </w:r>
      <w:proofErr w:type="spellEnd"/>
      <w:r w:rsidRPr="00477A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AB8">
        <w:rPr>
          <w:rFonts w:ascii="Arial" w:hAnsi="Arial" w:cs="Arial"/>
          <w:sz w:val="24"/>
          <w:szCs w:val="24"/>
        </w:rPr>
        <w:t>seluruh</w:t>
      </w:r>
      <w:proofErr w:type="spellEnd"/>
      <w:r w:rsidRPr="00477AB8">
        <w:rPr>
          <w:rFonts w:ascii="Arial" w:hAnsi="Arial" w:cs="Arial"/>
          <w:sz w:val="24"/>
          <w:szCs w:val="24"/>
        </w:rPr>
        <w:t xml:space="preserve"> Bagian di </w:t>
      </w:r>
      <w:proofErr w:type="spellStart"/>
      <w:r w:rsidRPr="00477AB8">
        <w:rPr>
          <w:rFonts w:ascii="Arial" w:hAnsi="Arial" w:cs="Arial"/>
          <w:sz w:val="24"/>
          <w:szCs w:val="24"/>
        </w:rPr>
        <w:t>lingkup</w:t>
      </w:r>
      <w:proofErr w:type="spellEnd"/>
      <w:r w:rsidRPr="00477A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AB8">
        <w:rPr>
          <w:rFonts w:ascii="Arial" w:hAnsi="Arial" w:cs="Arial"/>
          <w:sz w:val="24"/>
          <w:szCs w:val="24"/>
        </w:rPr>
        <w:t>Setd</w:t>
      </w:r>
      <w:r>
        <w:rPr>
          <w:rFonts w:ascii="Arial" w:hAnsi="Arial" w:cs="Arial"/>
          <w:sz w:val="24"/>
          <w:szCs w:val="24"/>
        </w:rPr>
        <w:t>a</w:t>
      </w:r>
      <w:proofErr w:type="spellEnd"/>
    </w:p>
    <w:p w14:paraId="06F08E00" w14:textId="77777777" w:rsidR="00477AB8" w:rsidRPr="00477AB8" w:rsidRDefault="00477AB8" w:rsidP="00477AB8">
      <w:pPr>
        <w:pStyle w:val="ListParagraph"/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1969358C" w14:textId="42A8CA17" w:rsidR="00090197" w:rsidRPr="00C2116F" w:rsidRDefault="00090197" w:rsidP="00A36A5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2116F">
        <w:rPr>
          <w:rFonts w:ascii="Arial" w:hAnsi="Arial" w:cs="Arial"/>
          <w:b/>
          <w:bCs/>
          <w:sz w:val="24"/>
          <w:szCs w:val="24"/>
        </w:rPr>
        <w:t xml:space="preserve">HASIL RAPAT KOORDINASI </w:t>
      </w:r>
    </w:p>
    <w:p w14:paraId="6DAC5A76" w14:textId="5E6B8FFE" w:rsidR="00496AF6" w:rsidRDefault="00DC652E" w:rsidP="00A36A50">
      <w:pPr>
        <w:pStyle w:val="ListParagraph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496AF6">
        <w:rPr>
          <w:rFonts w:ascii="Arial" w:hAnsi="Arial" w:cs="Arial"/>
          <w:sz w:val="24"/>
          <w:szCs w:val="24"/>
        </w:rPr>
        <w:t xml:space="preserve">Forum </w:t>
      </w:r>
      <w:proofErr w:type="spellStart"/>
      <w:r w:rsidR="00496AF6">
        <w:rPr>
          <w:rFonts w:ascii="Arial" w:hAnsi="Arial" w:cs="Arial"/>
          <w:sz w:val="24"/>
          <w:szCs w:val="24"/>
        </w:rPr>
        <w:t>Perangkat</w:t>
      </w:r>
      <w:proofErr w:type="spellEnd"/>
      <w:r w:rsidR="00496AF6">
        <w:rPr>
          <w:rFonts w:ascii="Arial" w:hAnsi="Arial" w:cs="Arial"/>
          <w:sz w:val="24"/>
          <w:szCs w:val="24"/>
        </w:rPr>
        <w:t xml:space="preserve"> Daerah </w:t>
      </w:r>
      <w:proofErr w:type="spellStart"/>
      <w:r w:rsidR="00496AF6">
        <w:rPr>
          <w:rFonts w:ascii="Arial" w:hAnsi="Arial" w:cs="Arial"/>
          <w:sz w:val="24"/>
          <w:szCs w:val="24"/>
        </w:rPr>
        <w:t>Sekretariat</w:t>
      </w:r>
      <w:proofErr w:type="spellEnd"/>
      <w:r w:rsidR="00496AF6">
        <w:rPr>
          <w:rFonts w:ascii="Arial" w:hAnsi="Arial" w:cs="Arial"/>
          <w:sz w:val="24"/>
          <w:szCs w:val="24"/>
        </w:rPr>
        <w:t xml:space="preserve"> Daerah </w:t>
      </w:r>
      <w:proofErr w:type="spellStart"/>
      <w:r w:rsidR="00496AF6">
        <w:rPr>
          <w:rFonts w:ascii="Arial" w:hAnsi="Arial" w:cs="Arial"/>
          <w:sz w:val="24"/>
          <w:szCs w:val="24"/>
        </w:rPr>
        <w:t>Tahun</w:t>
      </w:r>
      <w:proofErr w:type="spellEnd"/>
      <w:r w:rsidR="00496AF6">
        <w:rPr>
          <w:rFonts w:ascii="Arial" w:hAnsi="Arial" w:cs="Arial"/>
          <w:sz w:val="24"/>
          <w:szCs w:val="24"/>
        </w:rPr>
        <w:t xml:space="preserve"> 2026 dan Monitoring </w:t>
      </w:r>
      <w:proofErr w:type="spellStart"/>
      <w:r w:rsidR="00496AF6">
        <w:rPr>
          <w:rFonts w:ascii="Arial" w:hAnsi="Arial" w:cs="Arial"/>
          <w:sz w:val="24"/>
          <w:szCs w:val="24"/>
        </w:rPr>
        <w:t>Evaluasi</w:t>
      </w:r>
      <w:proofErr w:type="spellEnd"/>
      <w:r w:rsidR="00496AF6">
        <w:rPr>
          <w:rFonts w:ascii="Arial" w:hAnsi="Arial" w:cs="Arial"/>
          <w:sz w:val="24"/>
          <w:szCs w:val="24"/>
        </w:rPr>
        <w:t xml:space="preserve"> Internal </w:t>
      </w:r>
      <w:proofErr w:type="spellStart"/>
      <w:r w:rsidR="00496AF6">
        <w:rPr>
          <w:rFonts w:ascii="Arial" w:hAnsi="Arial" w:cs="Arial"/>
          <w:sz w:val="24"/>
          <w:szCs w:val="24"/>
        </w:rPr>
        <w:t>Tahun</w:t>
      </w:r>
      <w:proofErr w:type="spellEnd"/>
      <w:r w:rsidR="00496AF6">
        <w:rPr>
          <w:rFonts w:ascii="Arial" w:hAnsi="Arial" w:cs="Arial"/>
          <w:sz w:val="24"/>
          <w:szCs w:val="24"/>
        </w:rPr>
        <w:t xml:space="preserve"> 2024 </w:t>
      </w:r>
      <w:proofErr w:type="spellStart"/>
      <w:r w:rsidR="00496AF6">
        <w:rPr>
          <w:rFonts w:ascii="Arial" w:hAnsi="Arial" w:cs="Arial"/>
          <w:sz w:val="24"/>
          <w:szCs w:val="24"/>
        </w:rPr>
        <w:t>dibuka</w:t>
      </w:r>
      <w:proofErr w:type="spellEnd"/>
      <w:r w:rsidR="00496AF6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="00496AF6">
        <w:rPr>
          <w:rFonts w:ascii="Arial" w:hAnsi="Arial" w:cs="Arial"/>
          <w:sz w:val="24"/>
          <w:szCs w:val="24"/>
        </w:rPr>
        <w:t>Kepala</w:t>
      </w:r>
      <w:proofErr w:type="spellEnd"/>
      <w:r w:rsidR="00496AF6">
        <w:rPr>
          <w:rFonts w:ascii="Arial" w:hAnsi="Arial" w:cs="Arial"/>
          <w:sz w:val="24"/>
          <w:szCs w:val="24"/>
        </w:rPr>
        <w:t xml:space="preserve"> Bagian </w:t>
      </w:r>
      <w:proofErr w:type="spellStart"/>
      <w:r w:rsidR="00496AF6">
        <w:rPr>
          <w:rFonts w:ascii="Arial" w:hAnsi="Arial" w:cs="Arial"/>
          <w:sz w:val="24"/>
          <w:szCs w:val="24"/>
        </w:rPr>
        <w:t>Perencanaan</w:t>
      </w:r>
      <w:proofErr w:type="spellEnd"/>
      <w:r w:rsidR="00496AF6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496AF6">
        <w:rPr>
          <w:rFonts w:ascii="Arial" w:hAnsi="Arial" w:cs="Arial"/>
          <w:sz w:val="24"/>
          <w:szCs w:val="24"/>
        </w:rPr>
        <w:t>Keuangan</w:t>
      </w:r>
      <w:proofErr w:type="spellEnd"/>
      <w:r w:rsidR="00496AF6">
        <w:rPr>
          <w:rFonts w:ascii="Arial" w:hAnsi="Arial" w:cs="Arial"/>
          <w:sz w:val="24"/>
          <w:szCs w:val="24"/>
        </w:rPr>
        <w:t xml:space="preserve"> </w:t>
      </w:r>
    </w:p>
    <w:p w14:paraId="3884849E" w14:textId="36B7A14A" w:rsidR="00187B35" w:rsidRPr="00187B35" w:rsidRDefault="00496AF6" w:rsidP="00187B35">
      <w:pPr>
        <w:pStyle w:val="ListParagraph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Dilanjutkan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pemaparan</w:t>
      </w:r>
      <w:proofErr w:type="spellEnd"/>
      <w:r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="003F5DC2">
        <w:rPr>
          <w:rFonts w:ascii="Arial" w:hAnsi="Arial" w:cs="Arial"/>
          <w:sz w:val="24"/>
          <w:szCs w:val="24"/>
        </w:rPr>
        <w:t>Kepala</w:t>
      </w:r>
      <w:proofErr w:type="spellEnd"/>
      <w:r w:rsidR="003F5D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5DC2">
        <w:rPr>
          <w:rFonts w:ascii="Arial" w:hAnsi="Arial" w:cs="Arial"/>
          <w:sz w:val="24"/>
          <w:szCs w:val="24"/>
        </w:rPr>
        <w:t>Bidang</w:t>
      </w:r>
      <w:proofErr w:type="spellEnd"/>
      <w:r w:rsidR="003F5D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5DC2">
        <w:rPr>
          <w:rFonts w:ascii="Arial" w:hAnsi="Arial" w:cs="Arial"/>
          <w:sz w:val="24"/>
          <w:szCs w:val="24"/>
        </w:rPr>
        <w:t>SosiaL</w:t>
      </w:r>
      <w:proofErr w:type="spellEnd"/>
      <w:r w:rsidR="003F5D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5DC2">
        <w:rPr>
          <w:rFonts w:ascii="Arial" w:hAnsi="Arial" w:cs="Arial"/>
          <w:sz w:val="24"/>
          <w:szCs w:val="24"/>
        </w:rPr>
        <w:t>Budaya</w:t>
      </w:r>
      <w:proofErr w:type="spellEnd"/>
      <w:r w:rsidR="003F5D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5DC2">
        <w:rPr>
          <w:rFonts w:ascii="Arial" w:hAnsi="Arial" w:cs="Arial"/>
          <w:sz w:val="24"/>
          <w:szCs w:val="24"/>
        </w:rPr>
        <w:t>Bappeda</w:t>
      </w:r>
      <w:proofErr w:type="spellEnd"/>
      <w:r w:rsidR="003F5D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5DC2">
        <w:rPr>
          <w:rFonts w:ascii="Arial" w:hAnsi="Arial" w:cs="Arial"/>
          <w:sz w:val="24"/>
          <w:szCs w:val="24"/>
        </w:rPr>
        <w:t>Litbang</w:t>
      </w:r>
      <w:proofErr w:type="spellEnd"/>
      <w:r w:rsidR="003F5D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5DC2">
        <w:rPr>
          <w:rFonts w:ascii="Arial" w:hAnsi="Arial" w:cs="Arial"/>
          <w:sz w:val="24"/>
          <w:szCs w:val="24"/>
        </w:rPr>
        <w:t>terkait</w:t>
      </w:r>
      <w:proofErr w:type="spellEnd"/>
      <w:r w:rsidR="003F5D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5DC2">
        <w:rPr>
          <w:rFonts w:ascii="Arial" w:hAnsi="Arial" w:cs="Arial"/>
          <w:sz w:val="24"/>
          <w:szCs w:val="24"/>
        </w:rPr>
        <w:t>Penyusunan</w:t>
      </w:r>
      <w:proofErr w:type="spellEnd"/>
      <w:r w:rsidR="003F5D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5DC2">
        <w:rPr>
          <w:rFonts w:ascii="Arial" w:hAnsi="Arial" w:cs="Arial"/>
          <w:sz w:val="24"/>
          <w:szCs w:val="24"/>
        </w:rPr>
        <w:t>Dokumen</w:t>
      </w:r>
      <w:proofErr w:type="spellEnd"/>
      <w:r w:rsidR="003F5D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5DC2">
        <w:rPr>
          <w:rFonts w:ascii="Arial" w:hAnsi="Arial" w:cs="Arial"/>
          <w:sz w:val="24"/>
          <w:szCs w:val="24"/>
        </w:rPr>
        <w:t>Rencana</w:t>
      </w:r>
      <w:proofErr w:type="spellEnd"/>
      <w:r w:rsidR="003F5D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5DC2">
        <w:rPr>
          <w:rFonts w:ascii="Arial" w:hAnsi="Arial" w:cs="Arial"/>
          <w:sz w:val="24"/>
          <w:szCs w:val="24"/>
        </w:rPr>
        <w:t>Kerja</w:t>
      </w:r>
      <w:proofErr w:type="spellEnd"/>
      <w:r w:rsidR="003F5DC2">
        <w:rPr>
          <w:rFonts w:ascii="Arial" w:hAnsi="Arial" w:cs="Arial"/>
          <w:sz w:val="24"/>
          <w:szCs w:val="24"/>
        </w:rPr>
        <w:t xml:space="preserve"> SKPD </w:t>
      </w:r>
      <w:proofErr w:type="spellStart"/>
      <w:r w:rsidR="003F5DC2">
        <w:rPr>
          <w:rFonts w:ascii="Arial" w:hAnsi="Arial" w:cs="Arial"/>
          <w:sz w:val="24"/>
          <w:szCs w:val="24"/>
        </w:rPr>
        <w:t>Tahun</w:t>
      </w:r>
      <w:proofErr w:type="spellEnd"/>
      <w:r w:rsidR="003F5DC2">
        <w:rPr>
          <w:rFonts w:ascii="Arial" w:hAnsi="Arial" w:cs="Arial"/>
          <w:sz w:val="24"/>
          <w:szCs w:val="24"/>
        </w:rPr>
        <w:t xml:space="preserve"> 2026.</w:t>
      </w:r>
    </w:p>
    <w:p w14:paraId="49B12148" w14:textId="2B56B5AD" w:rsidR="00187B35" w:rsidRDefault="00090197" w:rsidP="00A36A50">
      <w:pPr>
        <w:pStyle w:val="ListParagraph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koordinasi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3F5DC2">
        <w:rPr>
          <w:rFonts w:ascii="Arial" w:hAnsi="Arial" w:cs="Arial"/>
          <w:sz w:val="24"/>
          <w:szCs w:val="24"/>
        </w:rPr>
        <w:t xml:space="preserve">Forum </w:t>
      </w:r>
      <w:proofErr w:type="spellStart"/>
      <w:r w:rsidR="003F5DC2">
        <w:rPr>
          <w:rFonts w:ascii="Arial" w:hAnsi="Arial" w:cs="Arial"/>
          <w:sz w:val="24"/>
          <w:szCs w:val="24"/>
        </w:rPr>
        <w:t>Perangkat</w:t>
      </w:r>
      <w:proofErr w:type="spellEnd"/>
      <w:r w:rsidR="003F5DC2">
        <w:rPr>
          <w:rFonts w:ascii="Arial" w:hAnsi="Arial" w:cs="Arial"/>
          <w:sz w:val="24"/>
          <w:szCs w:val="24"/>
        </w:rPr>
        <w:t xml:space="preserve"> Daerah </w:t>
      </w:r>
      <w:proofErr w:type="spellStart"/>
      <w:r w:rsidR="003F5DC2">
        <w:rPr>
          <w:rFonts w:ascii="Arial" w:hAnsi="Arial" w:cs="Arial"/>
          <w:sz w:val="24"/>
          <w:szCs w:val="24"/>
        </w:rPr>
        <w:t>Sekretariat</w:t>
      </w:r>
      <w:proofErr w:type="spellEnd"/>
      <w:r w:rsidR="003F5DC2">
        <w:rPr>
          <w:rFonts w:ascii="Arial" w:hAnsi="Arial" w:cs="Arial"/>
          <w:sz w:val="24"/>
          <w:szCs w:val="24"/>
        </w:rPr>
        <w:t xml:space="preserve"> Daerah </w:t>
      </w:r>
      <w:proofErr w:type="spellStart"/>
      <w:r w:rsidR="003F5DC2">
        <w:rPr>
          <w:rFonts w:ascii="Arial" w:hAnsi="Arial" w:cs="Arial"/>
          <w:sz w:val="24"/>
          <w:szCs w:val="24"/>
        </w:rPr>
        <w:t>Tahun</w:t>
      </w:r>
      <w:proofErr w:type="spellEnd"/>
      <w:r w:rsidR="003F5DC2">
        <w:rPr>
          <w:rFonts w:ascii="Arial" w:hAnsi="Arial" w:cs="Arial"/>
          <w:sz w:val="24"/>
          <w:szCs w:val="24"/>
        </w:rPr>
        <w:t xml:space="preserve"> 2026 dan Monitoring </w:t>
      </w:r>
      <w:proofErr w:type="spellStart"/>
      <w:r w:rsidR="003F5DC2">
        <w:rPr>
          <w:rFonts w:ascii="Arial" w:hAnsi="Arial" w:cs="Arial"/>
          <w:sz w:val="24"/>
          <w:szCs w:val="24"/>
        </w:rPr>
        <w:t>Evaluasi</w:t>
      </w:r>
      <w:proofErr w:type="spellEnd"/>
      <w:r w:rsidR="003F5DC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F5DC2">
        <w:rPr>
          <w:rFonts w:ascii="Arial" w:hAnsi="Arial" w:cs="Arial"/>
          <w:sz w:val="24"/>
          <w:szCs w:val="24"/>
        </w:rPr>
        <w:t xml:space="preserve">Internal  </w:t>
      </w:r>
      <w:proofErr w:type="spellStart"/>
      <w:r w:rsidR="003F5DC2">
        <w:rPr>
          <w:rFonts w:ascii="Arial" w:hAnsi="Arial" w:cs="Arial"/>
          <w:sz w:val="24"/>
          <w:szCs w:val="24"/>
        </w:rPr>
        <w:t>Tahun</w:t>
      </w:r>
      <w:proofErr w:type="spellEnd"/>
      <w:proofErr w:type="gramEnd"/>
      <w:r w:rsidR="003F5DC2">
        <w:rPr>
          <w:rFonts w:ascii="Arial" w:hAnsi="Arial" w:cs="Arial"/>
          <w:sz w:val="24"/>
          <w:szCs w:val="24"/>
        </w:rPr>
        <w:t xml:space="preserve"> 2024 </w:t>
      </w:r>
      <w:proofErr w:type="spellStart"/>
      <w:r w:rsidR="00F75C2A">
        <w:rPr>
          <w:rFonts w:ascii="Arial" w:hAnsi="Arial" w:cs="Arial"/>
          <w:sz w:val="24"/>
          <w:szCs w:val="24"/>
        </w:rPr>
        <w:t>ini</w:t>
      </w:r>
      <w:proofErr w:type="spellEnd"/>
      <w:r w:rsidR="00F75C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7AB8">
        <w:rPr>
          <w:rFonts w:ascii="Arial" w:hAnsi="Arial" w:cs="Arial"/>
          <w:sz w:val="24"/>
          <w:szCs w:val="24"/>
        </w:rPr>
        <w:t>sebagai</w:t>
      </w:r>
      <w:proofErr w:type="spellEnd"/>
      <w:r w:rsidR="00477AB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tindak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lanjut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koordinasi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6A50">
        <w:rPr>
          <w:rFonts w:ascii="Arial" w:hAnsi="Arial" w:cs="Arial"/>
          <w:sz w:val="24"/>
          <w:szCs w:val="24"/>
        </w:rPr>
        <w:t>dengan</w:t>
      </w:r>
      <w:proofErr w:type="spellEnd"/>
      <w:r w:rsidR="00A36A50">
        <w:rPr>
          <w:rFonts w:ascii="Arial" w:hAnsi="Arial" w:cs="Arial"/>
          <w:sz w:val="24"/>
          <w:szCs w:val="24"/>
        </w:rPr>
        <w:t xml:space="preserve"> BAPPEDA LITBANG dan OPD se-</w:t>
      </w:r>
      <w:proofErr w:type="spellStart"/>
      <w:r w:rsidR="00A36A50">
        <w:rPr>
          <w:rFonts w:ascii="Arial" w:hAnsi="Arial" w:cs="Arial"/>
          <w:sz w:val="24"/>
          <w:szCs w:val="24"/>
        </w:rPr>
        <w:t>Kab</w:t>
      </w:r>
      <w:proofErr w:type="spellEnd"/>
      <w:r w:rsidR="00A36A50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A36A50">
        <w:rPr>
          <w:rFonts w:ascii="Arial" w:hAnsi="Arial" w:cs="Arial"/>
          <w:sz w:val="24"/>
          <w:szCs w:val="24"/>
        </w:rPr>
        <w:t>Ponorogo</w:t>
      </w:r>
      <w:proofErr w:type="spellEnd"/>
      <w:r w:rsidR="00A36A50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A36A50">
        <w:rPr>
          <w:rFonts w:ascii="Arial" w:hAnsi="Arial" w:cs="Arial"/>
          <w:sz w:val="24"/>
          <w:szCs w:val="24"/>
        </w:rPr>
        <w:t>hari</w:t>
      </w:r>
      <w:proofErr w:type="spellEnd"/>
      <w:r w:rsidR="00A36A50">
        <w:rPr>
          <w:rFonts w:ascii="Arial" w:hAnsi="Arial" w:cs="Arial"/>
          <w:sz w:val="24"/>
          <w:szCs w:val="24"/>
        </w:rPr>
        <w:t xml:space="preserve"> </w:t>
      </w:r>
      <w:r w:rsidR="00187B35">
        <w:rPr>
          <w:rFonts w:ascii="Arial" w:hAnsi="Arial" w:cs="Arial"/>
          <w:sz w:val="24"/>
          <w:szCs w:val="24"/>
        </w:rPr>
        <w:t xml:space="preserve">Rabu 25 </w:t>
      </w:r>
      <w:proofErr w:type="spellStart"/>
      <w:r w:rsidR="00187B35">
        <w:rPr>
          <w:rFonts w:ascii="Arial" w:hAnsi="Arial" w:cs="Arial"/>
          <w:sz w:val="24"/>
          <w:szCs w:val="24"/>
        </w:rPr>
        <w:t>Februari</w:t>
      </w:r>
      <w:proofErr w:type="spellEnd"/>
      <w:r w:rsidR="00187B35">
        <w:rPr>
          <w:rFonts w:ascii="Arial" w:hAnsi="Arial" w:cs="Arial"/>
          <w:sz w:val="24"/>
          <w:szCs w:val="24"/>
        </w:rPr>
        <w:t xml:space="preserve"> 2025</w:t>
      </w:r>
      <w:r w:rsidR="00A36A50">
        <w:rPr>
          <w:rFonts w:ascii="Arial" w:hAnsi="Arial" w:cs="Arial"/>
          <w:sz w:val="24"/>
          <w:szCs w:val="24"/>
        </w:rPr>
        <w:t xml:space="preserve">. BAPPEDA LITBANG </w:t>
      </w:r>
      <w:proofErr w:type="spellStart"/>
      <w:r w:rsidR="00A36A50">
        <w:rPr>
          <w:rFonts w:ascii="Arial" w:hAnsi="Arial" w:cs="Arial"/>
          <w:sz w:val="24"/>
          <w:szCs w:val="24"/>
        </w:rPr>
        <w:t>memberikan</w:t>
      </w:r>
      <w:proofErr w:type="spellEnd"/>
      <w:r w:rsidR="00A36A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5C2A">
        <w:rPr>
          <w:rFonts w:ascii="Arial" w:hAnsi="Arial" w:cs="Arial"/>
          <w:sz w:val="24"/>
          <w:szCs w:val="24"/>
        </w:rPr>
        <w:t>petunjuk</w:t>
      </w:r>
      <w:proofErr w:type="spellEnd"/>
      <w:r w:rsidR="00F75C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5C2A">
        <w:rPr>
          <w:rFonts w:ascii="Arial" w:hAnsi="Arial" w:cs="Arial"/>
          <w:sz w:val="24"/>
          <w:szCs w:val="24"/>
        </w:rPr>
        <w:t>teknis</w:t>
      </w:r>
      <w:proofErr w:type="spellEnd"/>
      <w:r w:rsidR="00F75C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5C2A">
        <w:rPr>
          <w:rFonts w:ascii="Arial" w:hAnsi="Arial" w:cs="Arial"/>
          <w:sz w:val="24"/>
          <w:szCs w:val="24"/>
        </w:rPr>
        <w:t>terkait</w:t>
      </w:r>
      <w:proofErr w:type="spellEnd"/>
      <w:r w:rsidR="00F75C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B35">
        <w:rPr>
          <w:rFonts w:ascii="Arial" w:hAnsi="Arial" w:cs="Arial"/>
          <w:sz w:val="24"/>
          <w:szCs w:val="24"/>
        </w:rPr>
        <w:t>pelaksanaan</w:t>
      </w:r>
      <w:proofErr w:type="spellEnd"/>
      <w:r w:rsidR="00187B35">
        <w:rPr>
          <w:rFonts w:ascii="Arial" w:hAnsi="Arial" w:cs="Arial"/>
          <w:sz w:val="24"/>
          <w:szCs w:val="24"/>
        </w:rPr>
        <w:t xml:space="preserve"> Forum </w:t>
      </w:r>
      <w:proofErr w:type="spellStart"/>
      <w:r w:rsidR="00187B35">
        <w:rPr>
          <w:rFonts w:ascii="Arial" w:hAnsi="Arial" w:cs="Arial"/>
          <w:sz w:val="24"/>
          <w:szCs w:val="24"/>
        </w:rPr>
        <w:t>Perangkat</w:t>
      </w:r>
      <w:proofErr w:type="spellEnd"/>
      <w:r w:rsidR="00187B35">
        <w:rPr>
          <w:rFonts w:ascii="Arial" w:hAnsi="Arial" w:cs="Arial"/>
          <w:sz w:val="24"/>
          <w:szCs w:val="24"/>
        </w:rPr>
        <w:t xml:space="preserve"> Daerah dan </w:t>
      </w:r>
      <w:proofErr w:type="spellStart"/>
      <w:r w:rsidR="00187B35">
        <w:rPr>
          <w:rFonts w:ascii="Arial" w:hAnsi="Arial" w:cs="Arial"/>
          <w:sz w:val="24"/>
          <w:szCs w:val="24"/>
        </w:rPr>
        <w:t>mekanisne</w:t>
      </w:r>
      <w:proofErr w:type="spellEnd"/>
      <w:r w:rsidR="00187B35">
        <w:rPr>
          <w:rFonts w:ascii="Arial" w:hAnsi="Arial" w:cs="Arial"/>
          <w:sz w:val="24"/>
          <w:szCs w:val="24"/>
        </w:rPr>
        <w:t xml:space="preserve"> monitoring </w:t>
      </w:r>
      <w:proofErr w:type="spellStart"/>
      <w:r w:rsidR="00187B35">
        <w:rPr>
          <w:rFonts w:ascii="Arial" w:hAnsi="Arial" w:cs="Arial"/>
          <w:sz w:val="24"/>
          <w:szCs w:val="24"/>
        </w:rPr>
        <w:t>evaluasi</w:t>
      </w:r>
      <w:proofErr w:type="spellEnd"/>
      <w:r w:rsidR="00187B35">
        <w:rPr>
          <w:rFonts w:ascii="Arial" w:hAnsi="Arial" w:cs="Arial"/>
          <w:sz w:val="24"/>
          <w:szCs w:val="24"/>
        </w:rPr>
        <w:t xml:space="preserve"> internal OPD </w:t>
      </w:r>
      <w:proofErr w:type="spellStart"/>
      <w:r w:rsidR="00187B35">
        <w:rPr>
          <w:rFonts w:ascii="Arial" w:hAnsi="Arial" w:cs="Arial"/>
          <w:sz w:val="24"/>
          <w:szCs w:val="24"/>
        </w:rPr>
        <w:t>Tahun</w:t>
      </w:r>
      <w:proofErr w:type="spellEnd"/>
      <w:r w:rsidR="00187B35">
        <w:rPr>
          <w:rFonts w:ascii="Arial" w:hAnsi="Arial" w:cs="Arial"/>
          <w:sz w:val="24"/>
          <w:szCs w:val="24"/>
        </w:rPr>
        <w:t xml:space="preserve"> 2024.               Hal </w:t>
      </w:r>
      <w:proofErr w:type="spellStart"/>
      <w:r w:rsidR="00187B35">
        <w:rPr>
          <w:rFonts w:ascii="Arial" w:hAnsi="Arial" w:cs="Arial"/>
          <w:sz w:val="24"/>
          <w:szCs w:val="24"/>
        </w:rPr>
        <w:t>ini</w:t>
      </w:r>
      <w:proofErr w:type="spellEnd"/>
      <w:r w:rsidR="00187B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B35">
        <w:rPr>
          <w:rFonts w:ascii="Arial" w:hAnsi="Arial" w:cs="Arial"/>
          <w:sz w:val="24"/>
          <w:szCs w:val="24"/>
        </w:rPr>
        <w:t>sebagai</w:t>
      </w:r>
      <w:proofErr w:type="spellEnd"/>
      <w:r w:rsidR="00187B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B35">
        <w:rPr>
          <w:rFonts w:ascii="Arial" w:hAnsi="Arial" w:cs="Arial"/>
          <w:sz w:val="24"/>
          <w:szCs w:val="24"/>
        </w:rPr>
        <w:t>upaya</w:t>
      </w:r>
      <w:proofErr w:type="spellEnd"/>
      <w:r w:rsidR="00187B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B35">
        <w:rPr>
          <w:rFonts w:ascii="Arial" w:hAnsi="Arial" w:cs="Arial"/>
          <w:sz w:val="24"/>
          <w:szCs w:val="24"/>
        </w:rPr>
        <w:t>penyusunan</w:t>
      </w:r>
      <w:proofErr w:type="spellEnd"/>
      <w:r w:rsidR="00187B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B35">
        <w:rPr>
          <w:rFonts w:ascii="Arial" w:hAnsi="Arial" w:cs="Arial"/>
          <w:sz w:val="24"/>
          <w:szCs w:val="24"/>
        </w:rPr>
        <w:t>Dokumen</w:t>
      </w:r>
      <w:proofErr w:type="spellEnd"/>
      <w:r w:rsidR="00187B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B35">
        <w:rPr>
          <w:rFonts w:ascii="Arial" w:hAnsi="Arial" w:cs="Arial"/>
          <w:sz w:val="24"/>
          <w:szCs w:val="24"/>
        </w:rPr>
        <w:t>Rencana</w:t>
      </w:r>
      <w:proofErr w:type="spellEnd"/>
      <w:r w:rsidR="00187B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B35">
        <w:rPr>
          <w:rFonts w:ascii="Arial" w:hAnsi="Arial" w:cs="Arial"/>
          <w:sz w:val="24"/>
          <w:szCs w:val="24"/>
        </w:rPr>
        <w:t>Kerja</w:t>
      </w:r>
      <w:proofErr w:type="spellEnd"/>
      <w:r w:rsidR="00187B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B35">
        <w:rPr>
          <w:rFonts w:ascii="Arial" w:hAnsi="Arial" w:cs="Arial"/>
          <w:sz w:val="24"/>
          <w:szCs w:val="24"/>
        </w:rPr>
        <w:t>Tahun</w:t>
      </w:r>
      <w:proofErr w:type="spellEnd"/>
      <w:r w:rsidR="00187B35">
        <w:rPr>
          <w:rFonts w:ascii="Arial" w:hAnsi="Arial" w:cs="Arial"/>
          <w:sz w:val="24"/>
          <w:szCs w:val="24"/>
        </w:rPr>
        <w:t xml:space="preserve"> 2026 dan </w:t>
      </w:r>
      <w:proofErr w:type="spellStart"/>
      <w:r w:rsidR="00187B35">
        <w:rPr>
          <w:rFonts w:ascii="Arial" w:hAnsi="Arial" w:cs="Arial"/>
          <w:sz w:val="24"/>
          <w:szCs w:val="24"/>
        </w:rPr>
        <w:t>penilaian</w:t>
      </w:r>
      <w:proofErr w:type="spellEnd"/>
      <w:r w:rsidR="00187B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B35">
        <w:rPr>
          <w:rFonts w:ascii="Arial" w:hAnsi="Arial" w:cs="Arial"/>
          <w:sz w:val="24"/>
          <w:szCs w:val="24"/>
        </w:rPr>
        <w:t>kinerja</w:t>
      </w:r>
      <w:proofErr w:type="spellEnd"/>
      <w:r w:rsidR="00187B3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187B35">
        <w:rPr>
          <w:rFonts w:ascii="Arial" w:hAnsi="Arial" w:cs="Arial"/>
          <w:sz w:val="24"/>
          <w:szCs w:val="24"/>
        </w:rPr>
        <w:t>realisasi</w:t>
      </w:r>
      <w:proofErr w:type="spellEnd"/>
      <w:r w:rsidR="00187B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B35">
        <w:rPr>
          <w:rFonts w:ascii="Arial" w:hAnsi="Arial" w:cs="Arial"/>
          <w:sz w:val="24"/>
          <w:szCs w:val="24"/>
        </w:rPr>
        <w:t>anggaran</w:t>
      </w:r>
      <w:proofErr w:type="spellEnd"/>
      <w:r w:rsidR="00187B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B35">
        <w:rPr>
          <w:rFonts w:ascii="Arial" w:hAnsi="Arial" w:cs="Arial"/>
          <w:sz w:val="24"/>
          <w:szCs w:val="24"/>
        </w:rPr>
        <w:t>Tahun</w:t>
      </w:r>
      <w:proofErr w:type="spellEnd"/>
      <w:r w:rsidR="00187B35">
        <w:rPr>
          <w:rFonts w:ascii="Arial" w:hAnsi="Arial" w:cs="Arial"/>
          <w:sz w:val="24"/>
          <w:szCs w:val="24"/>
        </w:rPr>
        <w:t xml:space="preserve"> 2024. </w:t>
      </w:r>
    </w:p>
    <w:p w14:paraId="6EEE9E7A" w14:textId="4B280E60" w:rsidR="00090197" w:rsidRDefault="00187B35" w:rsidP="00A36A50">
      <w:pPr>
        <w:pStyle w:val="ListParagraph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Hasil monitoring dan </w:t>
      </w:r>
      <w:proofErr w:type="spellStart"/>
      <w:r>
        <w:rPr>
          <w:rFonts w:ascii="Arial" w:hAnsi="Arial" w:cs="Arial"/>
          <w:sz w:val="24"/>
          <w:szCs w:val="24"/>
        </w:rPr>
        <w:t>evaluasi</w:t>
      </w:r>
      <w:proofErr w:type="spellEnd"/>
      <w:r>
        <w:rPr>
          <w:rFonts w:ascii="Arial" w:hAnsi="Arial" w:cs="Arial"/>
          <w:sz w:val="24"/>
          <w:szCs w:val="24"/>
        </w:rPr>
        <w:t xml:space="preserve"> internal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2024, </w:t>
      </w:r>
      <w:proofErr w:type="spellStart"/>
      <w:r w:rsidR="00117FD4">
        <w:rPr>
          <w:rFonts w:ascii="Arial" w:hAnsi="Arial" w:cs="Arial"/>
          <w:sz w:val="24"/>
          <w:szCs w:val="24"/>
        </w:rPr>
        <w:t>antara</w:t>
      </w:r>
      <w:proofErr w:type="spellEnd"/>
      <w:r w:rsidR="00117FD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17FD4">
        <w:rPr>
          <w:rFonts w:ascii="Arial" w:hAnsi="Arial" w:cs="Arial"/>
          <w:sz w:val="24"/>
          <w:szCs w:val="24"/>
        </w:rPr>
        <w:t>lain :</w:t>
      </w:r>
      <w:proofErr w:type="gramEnd"/>
    </w:p>
    <w:p w14:paraId="515CA15B" w14:textId="18147F4F" w:rsidR="00117FD4" w:rsidRDefault="00DC652E" w:rsidP="00117FD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Entri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anggaran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melebihi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batasan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anggaran</w:t>
      </w:r>
      <w:proofErr w:type="spellEnd"/>
    </w:p>
    <w:p w14:paraId="6564AFCC" w14:textId="073733BC" w:rsidR="00DC652E" w:rsidRDefault="00DC652E" w:rsidP="00117FD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Sumber</w:t>
      </w:r>
      <w:proofErr w:type="spellEnd"/>
      <w:r>
        <w:rPr>
          <w:rFonts w:ascii="Arial" w:hAnsi="Arial" w:cs="Arial"/>
          <w:sz w:val="24"/>
          <w:szCs w:val="24"/>
        </w:rPr>
        <w:t xml:space="preserve"> dana dan </w:t>
      </w:r>
      <w:proofErr w:type="spellStart"/>
      <w:r>
        <w:rPr>
          <w:rFonts w:ascii="Arial" w:hAnsi="Arial" w:cs="Arial"/>
          <w:sz w:val="24"/>
          <w:szCs w:val="24"/>
        </w:rPr>
        <w:t>besaran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anggaran</w:t>
      </w:r>
      <w:proofErr w:type="spellEnd"/>
      <w:r>
        <w:rPr>
          <w:rFonts w:ascii="Arial" w:hAnsi="Arial" w:cs="Arial"/>
          <w:sz w:val="24"/>
          <w:szCs w:val="24"/>
        </w:rPr>
        <w:t xml:space="preserve"> sub </w:t>
      </w:r>
      <w:proofErr w:type="spellStart"/>
      <w:r>
        <w:rPr>
          <w:rFonts w:ascii="Arial" w:hAnsi="Arial" w:cs="Arial"/>
          <w:sz w:val="24"/>
          <w:szCs w:val="24"/>
        </w:rPr>
        <w:t>kegiatan</w:t>
      </w:r>
      <w:proofErr w:type="spellEnd"/>
      <w:r w:rsidR="00187B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B35">
        <w:rPr>
          <w:rFonts w:ascii="Arial" w:hAnsi="Arial" w:cs="Arial"/>
          <w:sz w:val="24"/>
          <w:szCs w:val="24"/>
        </w:rPr>
        <w:t>harus</w:t>
      </w:r>
      <w:proofErr w:type="spellEnd"/>
      <w:r w:rsidR="00187B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B35">
        <w:rPr>
          <w:rFonts w:ascii="Arial" w:hAnsi="Arial" w:cs="Arial"/>
          <w:sz w:val="24"/>
          <w:szCs w:val="24"/>
        </w:rPr>
        <w:t>disesuaikan</w:t>
      </w:r>
      <w:proofErr w:type="spellEnd"/>
    </w:p>
    <w:p w14:paraId="45236178" w14:textId="5F966192" w:rsidR="00DC652E" w:rsidRDefault="00DC652E" w:rsidP="00117FD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Indikator</w:t>
      </w:r>
      <w:proofErr w:type="spellEnd"/>
      <w:r>
        <w:rPr>
          <w:rFonts w:ascii="Arial" w:hAnsi="Arial" w:cs="Arial"/>
          <w:sz w:val="24"/>
          <w:szCs w:val="24"/>
        </w:rPr>
        <w:t xml:space="preserve"> dan target </w:t>
      </w:r>
      <w:proofErr w:type="spellStart"/>
      <w:r>
        <w:rPr>
          <w:rFonts w:ascii="Arial" w:hAnsi="Arial" w:cs="Arial"/>
          <w:sz w:val="24"/>
          <w:szCs w:val="24"/>
        </w:rPr>
        <w:t>kinerja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wajib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diisi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tolok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ukur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keberhasilan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sub </w:t>
      </w:r>
      <w:proofErr w:type="spellStart"/>
      <w:r>
        <w:rPr>
          <w:rFonts w:ascii="Arial" w:hAnsi="Arial" w:cs="Arial"/>
          <w:sz w:val="24"/>
          <w:szCs w:val="24"/>
        </w:rPr>
        <w:t>kegiatan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dilaksanakan</w:t>
      </w:r>
      <w:proofErr w:type="spellEnd"/>
    </w:p>
    <w:p w14:paraId="2729F7A8" w14:textId="745262A2" w:rsidR="00187B35" w:rsidRDefault="00187B35" w:rsidP="00117FD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Pelaksanaan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kegiatan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disesuaikan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Anggaran</w:t>
      </w:r>
      <w:proofErr w:type="spellEnd"/>
      <w:r>
        <w:rPr>
          <w:rFonts w:ascii="Arial" w:hAnsi="Arial" w:cs="Arial"/>
          <w:sz w:val="24"/>
          <w:szCs w:val="24"/>
        </w:rPr>
        <w:t xml:space="preserve"> Kas di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SIPD </w:t>
      </w:r>
      <w:proofErr w:type="gramStart"/>
      <w:r>
        <w:rPr>
          <w:rFonts w:ascii="Arial" w:hAnsi="Arial" w:cs="Arial"/>
          <w:sz w:val="24"/>
          <w:szCs w:val="24"/>
        </w:rPr>
        <w:t>-  RI</w:t>
      </w:r>
      <w:proofErr w:type="gramEnd"/>
    </w:p>
    <w:p w14:paraId="179ED764" w14:textId="77777777" w:rsidR="00187B35" w:rsidRDefault="00187B35" w:rsidP="00187B35">
      <w:pPr>
        <w:pStyle w:val="ListParagraph"/>
        <w:spacing w:after="0" w:line="360" w:lineRule="auto"/>
        <w:ind w:left="786"/>
        <w:jc w:val="both"/>
        <w:rPr>
          <w:rFonts w:ascii="Arial" w:hAnsi="Arial" w:cs="Arial"/>
          <w:sz w:val="24"/>
          <w:szCs w:val="24"/>
        </w:rPr>
      </w:pPr>
    </w:p>
    <w:p w14:paraId="1B3F93A7" w14:textId="4D8417EB" w:rsidR="00187B35" w:rsidRDefault="00187B35" w:rsidP="00187B35">
      <w:pPr>
        <w:pStyle w:val="ListParagraph"/>
        <w:spacing w:after="0" w:line="360" w:lineRule="auto"/>
        <w:ind w:left="786"/>
        <w:jc w:val="both"/>
        <w:rPr>
          <w:rFonts w:ascii="Arial" w:hAnsi="Arial" w:cs="Arial"/>
          <w:sz w:val="24"/>
          <w:szCs w:val="24"/>
        </w:rPr>
      </w:pPr>
    </w:p>
    <w:p w14:paraId="07FF325C" w14:textId="58CAF7C5" w:rsidR="00187B35" w:rsidRDefault="00187B35" w:rsidP="00187B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D902AF6" w14:textId="1ECD1CE0" w:rsidR="00187B35" w:rsidRDefault="00187B35" w:rsidP="00187B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D97A71" w14:textId="5B3B1C50" w:rsidR="00187B35" w:rsidRDefault="00187B35" w:rsidP="00187B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562414E" w14:textId="77777777" w:rsidR="00187B35" w:rsidRPr="00187B35" w:rsidRDefault="00187B35" w:rsidP="00187B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87D29CC" w14:textId="73195040" w:rsidR="00303BE3" w:rsidRDefault="00C2116F" w:rsidP="00F75C2A">
      <w:pPr>
        <w:pStyle w:val="ListParagraph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koodinasi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87B35">
        <w:rPr>
          <w:rFonts w:ascii="Arial" w:hAnsi="Arial" w:cs="Arial"/>
          <w:sz w:val="24"/>
          <w:szCs w:val="24"/>
        </w:rPr>
        <w:t xml:space="preserve">Forum </w:t>
      </w:r>
      <w:proofErr w:type="spellStart"/>
      <w:r w:rsidR="00187B35">
        <w:rPr>
          <w:rFonts w:ascii="Arial" w:hAnsi="Arial" w:cs="Arial"/>
          <w:sz w:val="24"/>
          <w:szCs w:val="24"/>
        </w:rPr>
        <w:t>Perangkat</w:t>
      </w:r>
      <w:proofErr w:type="spellEnd"/>
      <w:r w:rsidR="00187B35">
        <w:rPr>
          <w:rFonts w:ascii="Arial" w:hAnsi="Arial" w:cs="Arial"/>
          <w:sz w:val="24"/>
          <w:szCs w:val="24"/>
        </w:rPr>
        <w:t xml:space="preserve"> Daerah </w:t>
      </w:r>
      <w:proofErr w:type="spellStart"/>
      <w:r w:rsidR="00187B35">
        <w:rPr>
          <w:rFonts w:ascii="Arial" w:hAnsi="Arial" w:cs="Arial"/>
          <w:sz w:val="24"/>
          <w:szCs w:val="24"/>
        </w:rPr>
        <w:t>Penyusunan</w:t>
      </w:r>
      <w:proofErr w:type="spellEnd"/>
      <w:r w:rsidR="00187B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B35">
        <w:rPr>
          <w:rFonts w:ascii="Arial" w:hAnsi="Arial" w:cs="Arial"/>
          <w:sz w:val="24"/>
          <w:szCs w:val="24"/>
        </w:rPr>
        <w:t>Dokumen</w:t>
      </w:r>
      <w:proofErr w:type="spellEnd"/>
      <w:r w:rsidR="00187B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B35">
        <w:rPr>
          <w:rFonts w:ascii="Arial" w:hAnsi="Arial" w:cs="Arial"/>
          <w:sz w:val="24"/>
          <w:szCs w:val="24"/>
        </w:rPr>
        <w:t>Rencaja</w:t>
      </w:r>
      <w:proofErr w:type="spellEnd"/>
      <w:r w:rsidR="00187B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B35">
        <w:rPr>
          <w:rFonts w:ascii="Arial" w:hAnsi="Arial" w:cs="Arial"/>
          <w:sz w:val="24"/>
          <w:szCs w:val="24"/>
        </w:rPr>
        <w:t>Kerja</w:t>
      </w:r>
      <w:proofErr w:type="spellEnd"/>
      <w:r w:rsidR="00187B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B35">
        <w:rPr>
          <w:rFonts w:ascii="Arial" w:hAnsi="Arial" w:cs="Arial"/>
          <w:sz w:val="24"/>
          <w:szCs w:val="24"/>
        </w:rPr>
        <w:t>Sekretariat</w:t>
      </w:r>
      <w:proofErr w:type="spellEnd"/>
      <w:r w:rsidR="00187B35">
        <w:rPr>
          <w:rFonts w:ascii="Arial" w:hAnsi="Arial" w:cs="Arial"/>
          <w:sz w:val="24"/>
          <w:szCs w:val="24"/>
        </w:rPr>
        <w:t xml:space="preserve"> Daerah </w:t>
      </w:r>
      <w:proofErr w:type="spellStart"/>
      <w:r w:rsidR="00187B35">
        <w:rPr>
          <w:rFonts w:ascii="Arial" w:hAnsi="Arial" w:cs="Arial"/>
          <w:sz w:val="24"/>
          <w:szCs w:val="24"/>
        </w:rPr>
        <w:t>Tahun</w:t>
      </w:r>
      <w:proofErr w:type="spellEnd"/>
      <w:r w:rsidR="00187B35">
        <w:rPr>
          <w:rFonts w:ascii="Arial" w:hAnsi="Arial" w:cs="Arial"/>
          <w:sz w:val="24"/>
          <w:szCs w:val="24"/>
        </w:rPr>
        <w:t xml:space="preserve"> 2026 dan Monitoring </w:t>
      </w:r>
      <w:proofErr w:type="spellStart"/>
      <w:r w:rsidR="00187B35">
        <w:rPr>
          <w:rFonts w:ascii="Arial" w:hAnsi="Arial" w:cs="Arial"/>
          <w:sz w:val="24"/>
          <w:szCs w:val="24"/>
        </w:rPr>
        <w:t>Evaluasi</w:t>
      </w:r>
      <w:proofErr w:type="spellEnd"/>
      <w:r w:rsidR="00187B35">
        <w:rPr>
          <w:rFonts w:ascii="Arial" w:hAnsi="Arial" w:cs="Arial"/>
          <w:sz w:val="24"/>
          <w:szCs w:val="24"/>
        </w:rPr>
        <w:t xml:space="preserve"> Internal </w:t>
      </w:r>
      <w:proofErr w:type="spellStart"/>
      <w:r w:rsidR="00607460">
        <w:rPr>
          <w:rFonts w:ascii="Arial" w:hAnsi="Arial" w:cs="Arial"/>
          <w:sz w:val="24"/>
          <w:szCs w:val="24"/>
        </w:rPr>
        <w:t>Tahun</w:t>
      </w:r>
      <w:proofErr w:type="spellEnd"/>
      <w:r w:rsidR="00607460">
        <w:rPr>
          <w:rFonts w:ascii="Arial" w:hAnsi="Arial" w:cs="Arial"/>
          <w:sz w:val="24"/>
          <w:szCs w:val="24"/>
        </w:rPr>
        <w:t xml:space="preserve"> 2024 </w:t>
      </w:r>
      <w:proofErr w:type="spellStart"/>
      <w:r>
        <w:rPr>
          <w:rFonts w:ascii="Arial" w:hAnsi="Arial" w:cs="Arial"/>
          <w:sz w:val="24"/>
          <w:szCs w:val="24"/>
        </w:rPr>
        <w:t>kemudian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tutup</w:t>
      </w:r>
      <w:proofErr w:type="spellEnd"/>
      <w:r>
        <w:rPr>
          <w:rFonts w:ascii="Arial" w:hAnsi="Arial" w:cs="Arial"/>
          <w:sz w:val="24"/>
          <w:szCs w:val="24"/>
        </w:rPr>
        <w:t xml:space="preserve"> oleh </w:t>
      </w:r>
      <w:proofErr w:type="spellStart"/>
      <w:r>
        <w:rPr>
          <w:rFonts w:ascii="Arial" w:hAnsi="Arial" w:cs="Arial"/>
          <w:sz w:val="24"/>
          <w:szCs w:val="24"/>
        </w:rPr>
        <w:t>Kepala</w:t>
      </w:r>
      <w:proofErr w:type="spellEnd"/>
      <w:r>
        <w:rPr>
          <w:rFonts w:ascii="Arial" w:hAnsi="Arial" w:cs="Arial"/>
          <w:sz w:val="24"/>
          <w:szCs w:val="24"/>
        </w:rPr>
        <w:t xml:space="preserve"> Bagian </w:t>
      </w:r>
      <w:proofErr w:type="spellStart"/>
      <w:r>
        <w:rPr>
          <w:rFonts w:ascii="Arial" w:hAnsi="Arial" w:cs="Arial"/>
          <w:sz w:val="24"/>
          <w:szCs w:val="24"/>
        </w:rPr>
        <w:t>Perencanaan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Keuangan</w:t>
      </w:r>
      <w:proofErr w:type="spellEnd"/>
    </w:p>
    <w:p w14:paraId="2D2890AD" w14:textId="77777777" w:rsidR="00607460" w:rsidRDefault="00607460" w:rsidP="00607460">
      <w:pPr>
        <w:pStyle w:val="ListParagraph"/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5CB19559" w14:textId="77777777" w:rsidR="00F75C2A" w:rsidRPr="00F75C2A" w:rsidRDefault="00F75C2A" w:rsidP="00F75C2A">
      <w:pPr>
        <w:pStyle w:val="ListParagraph"/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5053"/>
      </w:tblGrid>
      <w:tr w:rsidR="00DC2181" w14:paraId="1A045AC0" w14:textId="77777777" w:rsidTr="00C24507">
        <w:tc>
          <w:tcPr>
            <w:tcW w:w="3827" w:type="dxa"/>
          </w:tcPr>
          <w:p w14:paraId="6AB5EE2F" w14:textId="77777777" w:rsidR="00DC2181" w:rsidRDefault="00DC2181" w:rsidP="00C2450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3" w:type="dxa"/>
          </w:tcPr>
          <w:p w14:paraId="607F7ECD" w14:textId="77777777" w:rsidR="00DC2181" w:rsidRDefault="00DC2181" w:rsidP="00C245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Mengetahui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63076BC" w14:textId="77777777" w:rsidR="00DC2181" w:rsidRDefault="00DC2181" w:rsidP="00C245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Kepala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Bagian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Perencanaan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Keuangan</w:t>
            </w:r>
            <w:proofErr w:type="spellEnd"/>
          </w:p>
          <w:p w14:paraId="5C47D23A" w14:textId="77777777" w:rsidR="00DC2181" w:rsidRDefault="00DC2181" w:rsidP="00C245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Sekretariat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Daerah</w:t>
            </w:r>
          </w:p>
          <w:p w14:paraId="4A58E34C" w14:textId="77777777" w:rsidR="00DC2181" w:rsidRDefault="00DC2181" w:rsidP="00C245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F14A77C" w14:textId="08430635" w:rsidR="00DC2181" w:rsidRDefault="00DC2181" w:rsidP="00C245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E51CC10" w14:textId="77777777" w:rsidR="00607460" w:rsidRDefault="00607460" w:rsidP="00C245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091BD0" w14:textId="77777777" w:rsidR="00187B35" w:rsidRDefault="00187B35" w:rsidP="00C245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66A27D2" w14:textId="77777777" w:rsidR="00DC2181" w:rsidRPr="00187B35" w:rsidRDefault="00DC2181" w:rsidP="00C24507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87B35">
              <w:rPr>
                <w:rFonts w:ascii="Arial" w:hAnsi="Arial" w:cs="Arial"/>
                <w:sz w:val="24"/>
                <w:szCs w:val="24"/>
                <w:u w:val="single"/>
              </w:rPr>
              <w:t xml:space="preserve">MOHAMAD ISMAIL, AP., </w:t>
            </w:r>
            <w:proofErr w:type="spellStart"/>
            <w:proofErr w:type="gramStart"/>
            <w:r w:rsidRPr="00187B35">
              <w:rPr>
                <w:rFonts w:ascii="Arial" w:hAnsi="Arial" w:cs="Arial"/>
                <w:sz w:val="24"/>
                <w:szCs w:val="24"/>
                <w:u w:val="single"/>
              </w:rPr>
              <w:t>M.Hum</w:t>
            </w:r>
            <w:proofErr w:type="spellEnd"/>
            <w:proofErr w:type="gramEnd"/>
          </w:p>
          <w:p w14:paraId="11869316" w14:textId="77777777" w:rsidR="00DC2181" w:rsidRDefault="00DC2181" w:rsidP="00C245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Pembina Tk. I</w:t>
            </w:r>
          </w:p>
          <w:p w14:paraId="72C566C4" w14:textId="77777777" w:rsidR="00DC2181" w:rsidRDefault="00DC2181" w:rsidP="00C245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19741115 199311 1 001</w:t>
            </w:r>
          </w:p>
        </w:tc>
      </w:tr>
    </w:tbl>
    <w:p w14:paraId="4F87ADDF" w14:textId="77777777" w:rsidR="00090197" w:rsidRPr="00090197" w:rsidRDefault="00090197" w:rsidP="00A36A5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ED12DAE" w14:textId="77777777" w:rsidR="00090197" w:rsidRPr="00090197" w:rsidRDefault="00090197" w:rsidP="00A36A50">
      <w:pPr>
        <w:jc w:val="both"/>
        <w:rPr>
          <w:rFonts w:ascii="Arial" w:hAnsi="Arial" w:cs="Arial"/>
          <w:sz w:val="24"/>
          <w:szCs w:val="24"/>
        </w:rPr>
      </w:pPr>
    </w:p>
    <w:sectPr w:rsidR="00090197" w:rsidRPr="00090197" w:rsidSect="00F75C2A">
      <w:pgSz w:w="12191" w:h="18711"/>
      <w:pgMar w:top="709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9639F"/>
    <w:multiLevelType w:val="hybridMultilevel"/>
    <w:tmpl w:val="2E386CA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D6071"/>
    <w:multiLevelType w:val="hybridMultilevel"/>
    <w:tmpl w:val="FBCC6ACE"/>
    <w:lvl w:ilvl="0" w:tplc="86E20D6A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8C53BE2"/>
    <w:multiLevelType w:val="hybridMultilevel"/>
    <w:tmpl w:val="01FED30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F0F07"/>
    <w:multiLevelType w:val="hybridMultilevel"/>
    <w:tmpl w:val="51D83024"/>
    <w:lvl w:ilvl="0" w:tplc="F5649520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97"/>
    <w:rsid w:val="0002664D"/>
    <w:rsid w:val="00090197"/>
    <w:rsid w:val="00117FD4"/>
    <w:rsid w:val="00187B35"/>
    <w:rsid w:val="00303BE3"/>
    <w:rsid w:val="003F5DC2"/>
    <w:rsid w:val="00477AB8"/>
    <w:rsid w:val="00496AF6"/>
    <w:rsid w:val="005A252A"/>
    <w:rsid w:val="00607460"/>
    <w:rsid w:val="00A36A50"/>
    <w:rsid w:val="00C2116F"/>
    <w:rsid w:val="00DC2181"/>
    <w:rsid w:val="00DC652E"/>
    <w:rsid w:val="00F7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399EB"/>
  <w15:chartTrackingRefBased/>
  <w15:docId w15:val="{41D53E63-017A-4598-A231-23FC7BB7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197"/>
    <w:pPr>
      <w:ind w:left="720"/>
      <w:contextualSpacing/>
    </w:pPr>
  </w:style>
  <w:style w:type="table" w:styleId="TableGrid">
    <w:name w:val="Table Grid"/>
    <w:basedOn w:val="TableNormal"/>
    <w:uiPriority w:val="39"/>
    <w:rsid w:val="00DC2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4</cp:revision>
  <dcterms:created xsi:type="dcterms:W3CDTF">2024-02-01T02:50:00Z</dcterms:created>
  <dcterms:modified xsi:type="dcterms:W3CDTF">2025-03-13T07:42:00Z</dcterms:modified>
</cp:coreProperties>
</file>